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Để nộp tiền đăng ký dịch vụ chuyển tiền trực tuyến OCT tại HSC, quý khách vui lòng chuyển tiền theo hướng dẫn sau: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rStyle w:val="Strong"/>
          <w:color w:val="333333"/>
          <w:sz w:val="26"/>
          <w:szCs w:val="26"/>
          <w:u w:val="single"/>
        </w:rPr>
        <w:t>Trường hợp 1:</w:t>
      </w:r>
      <w:r w:rsidRPr="00F15238">
        <w:rPr>
          <w:color w:val="333333"/>
          <w:sz w:val="26"/>
          <w:szCs w:val="26"/>
        </w:rPr>
        <w:t> Quý khách lập phiếu chuyển khoản để chuyển tiền vào tài khoản Công ty HSC mở tại ngân hàng VCB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Số Tài khoản: 0301 000 335 122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Tên TK: Chi nhánh HN - Công ty cổ phần chứng khoán Tp.HCM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Tại Ngân hàng: Ngân hàng Ngoại thuơng VCB - Chi nhánh Hoàn Kiếm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Nội dung: Nộp tiền đăng ký dịch vụ OCT của tài khoản 011C xxx xxx, chủ Tài khoản . . .  . . . (Ghi rõ họ tên)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Số tiền: 350,000 VNĐ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rStyle w:val="Strong"/>
          <w:color w:val="333333"/>
          <w:sz w:val="26"/>
          <w:szCs w:val="26"/>
          <w:u w:val="single"/>
        </w:rPr>
        <w:t>Trường hợp 2:</w:t>
      </w:r>
      <w:r w:rsidRPr="00F15238">
        <w:rPr>
          <w:color w:val="333333"/>
          <w:sz w:val="26"/>
          <w:szCs w:val="26"/>
        </w:rPr>
        <w:t> Quý khách lập phiếu chuyển khoản để chuyển tiền vào tài khoản Công ty HSC mở tại ngân hàng HDB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Số Tài khoản: 020 704 070 000 154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Tên Tài khoản: Chi nhánh HN - Công ty cổ phần chứng khoán Tp.HCM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Tại Ngân hàng: NHTM CP phát triển TP.HCM - CN Hoàn Kiếm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Nội dung: Nộp tiền đăng ký dịch vụ OCT của tài khoản 011C xxx xxx, chủ Tài khoản . . .  . . . (Ghi rõ họ tên)</w:t>
      </w:r>
    </w:p>
    <w:p w:rsidR="00F15238" w:rsidRPr="00F15238" w:rsidRDefault="00F15238" w:rsidP="00F15238">
      <w:pPr>
        <w:pStyle w:val="NormalWeb"/>
        <w:spacing w:before="120" w:beforeAutospacing="0" w:after="0" w:afterAutospacing="0" w:line="312" w:lineRule="auto"/>
        <w:rPr>
          <w:color w:val="333333"/>
          <w:sz w:val="26"/>
          <w:szCs w:val="26"/>
        </w:rPr>
      </w:pPr>
      <w:r w:rsidRPr="00F15238">
        <w:rPr>
          <w:color w:val="333333"/>
          <w:sz w:val="26"/>
          <w:szCs w:val="26"/>
        </w:rPr>
        <w:t>- Số tiền: 350,000 VNĐ</w:t>
      </w:r>
    </w:p>
    <w:p w:rsidR="009833A6" w:rsidRPr="00F15238" w:rsidRDefault="009833A6" w:rsidP="00F15238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9833A6" w:rsidRPr="00F15238" w:rsidSect="00503CED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C"/>
    <w:rsid w:val="00482D75"/>
    <w:rsid w:val="00503CED"/>
    <w:rsid w:val="00536A4B"/>
    <w:rsid w:val="00892E4A"/>
    <w:rsid w:val="00917800"/>
    <w:rsid w:val="009833A6"/>
    <w:rsid w:val="00B0726C"/>
    <w:rsid w:val="00F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C1A9B-16EA-4FEE-A258-0445F83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2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15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2017-07-10T05:57:00Z</dcterms:created>
  <dcterms:modified xsi:type="dcterms:W3CDTF">2017-08-29T09:15:00Z</dcterms:modified>
</cp:coreProperties>
</file>